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BA" w:rsidRPr="00F658B7" w:rsidRDefault="002264BA" w:rsidP="001543E0">
      <w:pPr>
        <w:spacing w:after="0" w:line="240" w:lineRule="auto"/>
        <w:jc w:val="center"/>
        <w:rPr>
          <w:b/>
          <w:bCs/>
          <w:lang w:val="en-US"/>
        </w:rPr>
      </w:pPr>
      <w:bookmarkStart w:id="0" w:name="_GoBack"/>
      <w:bookmarkEnd w:id="0"/>
    </w:p>
    <w:p w:rsidR="002264BA" w:rsidRPr="006F3A00" w:rsidRDefault="002264BA" w:rsidP="001543E0">
      <w:pPr>
        <w:spacing w:after="0" w:line="240" w:lineRule="auto"/>
        <w:jc w:val="center"/>
        <w:rPr>
          <w:b/>
          <w:bCs/>
        </w:rPr>
      </w:pPr>
      <w:r w:rsidRPr="006F3A00">
        <w:rPr>
          <w:b/>
          <w:bCs/>
        </w:rPr>
        <w:t>Уважаемые коллеги, здравствуйте!</w:t>
      </w:r>
    </w:p>
    <w:p w:rsidR="002264BA" w:rsidRPr="006F3A00" w:rsidRDefault="002264BA" w:rsidP="001543E0">
      <w:pPr>
        <w:spacing w:after="0" w:line="240" w:lineRule="auto"/>
        <w:jc w:val="both"/>
      </w:pPr>
    </w:p>
    <w:p w:rsidR="002264BA" w:rsidRPr="006F3A00" w:rsidRDefault="002264BA" w:rsidP="001543E0">
      <w:pPr>
        <w:spacing w:after="0" w:line="240" w:lineRule="auto"/>
        <w:jc w:val="both"/>
      </w:pPr>
    </w:p>
    <w:p w:rsidR="002264BA" w:rsidRDefault="002264BA" w:rsidP="001543E0">
      <w:pPr>
        <w:spacing w:after="0" w:line="240" w:lineRule="auto"/>
        <w:ind w:firstLine="708"/>
        <w:jc w:val="both"/>
        <w:rPr>
          <w:b/>
          <w:bCs/>
        </w:rPr>
      </w:pPr>
      <w:r w:rsidRPr="006F3A00">
        <w:rPr>
          <w:b/>
          <w:bCs/>
        </w:rPr>
        <w:t>06-07 июня 2017 г.</w:t>
      </w:r>
      <w:r w:rsidRPr="006F3A00">
        <w:t xml:space="preserve"> в Санкт-Петербурге состоится  практическая конференция </w:t>
      </w:r>
      <w:r w:rsidRPr="006F3A00">
        <w:rPr>
          <w:b/>
          <w:bCs/>
        </w:rPr>
        <w:t>«Правовое регулирование деятельности организации отдыха и оздоровления детей. Важные изменения в законодательство. Новое в обеспечении безопасности, организации надзора, защите персональных данных, требованиях к персоналу, наличных расчетах. Правоприменительная практика</w:t>
      </w:r>
    </w:p>
    <w:p w:rsidR="002264BA" w:rsidRDefault="002264BA" w:rsidP="00D647CB">
      <w:pPr>
        <w:spacing w:after="0" w:line="240" w:lineRule="auto"/>
        <w:jc w:val="both"/>
      </w:pPr>
    </w:p>
    <w:p w:rsidR="002264BA" w:rsidRPr="006F3A00" w:rsidRDefault="002264BA" w:rsidP="001543E0">
      <w:pPr>
        <w:spacing w:after="0" w:line="240" w:lineRule="auto"/>
        <w:ind w:firstLine="708"/>
        <w:jc w:val="both"/>
      </w:pPr>
      <w:r w:rsidRPr="006F3A00">
        <w:rPr>
          <w:b/>
          <w:bCs/>
        </w:rPr>
        <w:t>Организаторы:</w:t>
      </w:r>
      <w:r w:rsidRPr="006F3A00">
        <w:t xml:space="preserve"> Северо-Западное региональное отделение Российского Союза Туристской Индустрии (rstnw.ru), компания «ТрэвелЭкспо» (travelexpo.ru).</w:t>
      </w:r>
    </w:p>
    <w:p w:rsidR="002264BA" w:rsidRDefault="002264BA" w:rsidP="001543E0">
      <w:pPr>
        <w:spacing w:after="0" w:line="240" w:lineRule="auto"/>
        <w:jc w:val="both"/>
        <w:rPr>
          <w:b/>
          <w:bCs/>
          <w:color w:val="C00000"/>
        </w:rPr>
      </w:pPr>
      <w:r w:rsidRPr="006F3A00">
        <w:rPr>
          <w:b/>
          <w:bCs/>
          <w:color w:val="C00000"/>
        </w:rPr>
        <w:tab/>
      </w:r>
    </w:p>
    <w:p w:rsidR="002264BA" w:rsidRPr="006F3A00" w:rsidRDefault="002264BA" w:rsidP="001543E0">
      <w:pPr>
        <w:spacing w:after="0" w:line="240" w:lineRule="auto"/>
        <w:ind w:firstLine="708"/>
        <w:jc w:val="both"/>
        <w:rPr>
          <w:b/>
          <w:bCs/>
          <w:color w:val="C00000"/>
        </w:rPr>
      </w:pPr>
      <w:r w:rsidRPr="006F3A00">
        <w:rPr>
          <w:b/>
          <w:bCs/>
          <w:color w:val="C00000"/>
        </w:rPr>
        <w:t>Cайт мероприятия: http://travelexpo.ru/konferenciadeti/</w:t>
      </w:r>
    </w:p>
    <w:p w:rsidR="002264BA" w:rsidRDefault="002264BA" w:rsidP="001543E0">
      <w:pPr>
        <w:spacing w:after="0" w:line="240" w:lineRule="auto"/>
        <w:jc w:val="both"/>
      </w:pPr>
    </w:p>
    <w:p w:rsidR="002264BA" w:rsidRPr="006F3A00" w:rsidRDefault="002264BA" w:rsidP="001543E0">
      <w:pPr>
        <w:spacing w:after="0" w:line="240" w:lineRule="auto"/>
        <w:ind w:firstLine="708"/>
        <w:jc w:val="both"/>
      </w:pPr>
      <w:r w:rsidRPr="00DC205D">
        <w:rPr>
          <w:b/>
          <w:bCs/>
        </w:rPr>
        <w:t>Место и время проведения:</w:t>
      </w:r>
      <w:r w:rsidRPr="006F3A00">
        <w:t xml:space="preserve"> Санкт-Петербург, Лиговский пр., д. 10, гостиница «Октябрьская» с 10.00 до 18.00. </w:t>
      </w:r>
    </w:p>
    <w:p w:rsidR="002264BA" w:rsidRDefault="002264BA" w:rsidP="001543E0">
      <w:pPr>
        <w:spacing w:after="0" w:line="240" w:lineRule="auto"/>
        <w:jc w:val="both"/>
      </w:pPr>
    </w:p>
    <w:p w:rsidR="002264BA" w:rsidRPr="006F3A00" w:rsidRDefault="002264BA" w:rsidP="001543E0">
      <w:pPr>
        <w:spacing w:after="0" w:line="240" w:lineRule="auto"/>
        <w:ind w:firstLine="708"/>
        <w:jc w:val="both"/>
      </w:pPr>
      <w:r w:rsidRPr="00DC205D">
        <w:rPr>
          <w:b/>
          <w:bCs/>
        </w:rPr>
        <w:t>Аудитория</w:t>
      </w:r>
      <w:r w:rsidRPr="006F3A00">
        <w:t xml:space="preserve"> – представители организаций отдыха и оздоровления детей, детских лагерей различных видов, туристских фирм, образовательных организаций.</w:t>
      </w:r>
    </w:p>
    <w:p w:rsidR="002264BA" w:rsidRDefault="002264BA" w:rsidP="001543E0">
      <w:pPr>
        <w:spacing w:after="0" w:line="240" w:lineRule="auto"/>
        <w:jc w:val="both"/>
      </w:pPr>
    </w:p>
    <w:p w:rsidR="002264BA" w:rsidRPr="006F3A00" w:rsidRDefault="002264BA" w:rsidP="001543E0">
      <w:pPr>
        <w:spacing w:after="0" w:line="240" w:lineRule="auto"/>
        <w:ind w:firstLine="708"/>
        <w:jc w:val="both"/>
      </w:pPr>
      <w:r w:rsidRPr="00DC205D">
        <w:rPr>
          <w:b/>
          <w:bCs/>
        </w:rPr>
        <w:t>Формат участия</w:t>
      </w:r>
      <w:r w:rsidRPr="006F3A00">
        <w:t xml:space="preserve"> – либо очно в Санкт-Петербурге, либо онлайн.</w:t>
      </w:r>
    </w:p>
    <w:p w:rsidR="002264BA" w:rsidRDefault="002264BA" w:rsidP="001543E0">
      <w:pPr>
        <w:spacing w:after="0" w:line="240" w:lineRule="auto"/>
        <w:jc w:val="both"/>
      </w:pPr>
    </w:p>
    <w:p w:rsidR="002264BA" w:rsidRPr="006F3A00" w:rsidRDefault="002264BA" w:rsidP="001543E0">
      <w:pPr>
        <w:spacing w:after="0" w:line="240" w:lineRule="auto"/>
        <w:ind w:firstLine="708"/>
        <w:jc w:val="both"/>
      </w:pPr>
      <w:r w:rsidRPr="00DC205D">
        <w:rPr>
          <w:b/>
          <w:bCs/>
        </w:rPr>
        <w:t xml:space="preserve">Актуальность </w:t>
      </w:r>
      <w:r w:rsidRPr="006F3A00">
        <w:t>мероприятия обусловлена текущими изменениями в законодательство, в том числе в части ужесточения ответственности за нарушения при обработке персональных данных, в части новых требований к обеспечению безопасности в период нахождения несовершеннолетних в организации отдыха и оздоровления, новым требованиям к персоналу, организации наличных расчетов с применением новых кассовых аппаратов, а также значительной степенью ответственности организаторов детского отдыха за жизнь и здоровье детей.</w:t>
      </w:r>
    </w:p>
    <w:p w:rsidR="002264BA" w:rsidRDefault="002264BA" w:rsidP="001543E0">
      <w:pPr>
        <w:spacing w:after="0" w:line="240" w:lineRule="auto"/>
        <w:jc w:val="both"/>
      </w:pPr>
    </w:p>
    <w:p w:rsidR="002264BA" w:rsidRPr="006F3A00" w:rsidRDefault="002264BA" w:rsidP="001543E0">
      <w:pPr>
        <w:spacing w:after="0" w:line="240" w:lineRule="auto"/>
        <w:ind w:firstLine="708"/>
        <w:jc w:val="both"/>
      </w:pPr>
      <w:r w:rsidRPr="00DC205D">
        <w:rPr>
          <w:b/>
          <w:bCs/>
        </w:rPr>
        <w:t>Ведущими</w:t>
      </w:r>
      <w:r w:rsidRPr="006F3A00">
        <w:t xml:space="preserve"> экспертами в сфере правового регулирования и управления организациями отдыха и оздоровления детей будут подробно рассмотрены изменения в законодательстве и даны рекомендации участникам по выполнению новых требований, а также будут подробно рассмотрены обязанности и ответственность организаций за жизнь и здоровье несовершеннолетних.</w:t>
      </w:r>
    </w:p>
    <w:p w:rsidR="002264BA" w:rsidRDefault="002264BA" w:rsidP="001543E0">
      <w:pPr>
        <w:spacing w:after="0" w:line="240" w:lineRule="auto"/>
        <w:jc w:val="both"/>
      </w:pPr>
    </w:p>
    <w:p w:rsidR="002264BA" w:rsidRDefault="002264BA" w:rsidP="001543E0">
      <w:pPr>
        <w:spacing w:after="0" w:line="240" w:lineRule="auto"/>
        <w:ind w:firstLine="360"/>
        <w:jc w:val="both"/>
        <w:rPr>
          <w:b/>
          <w:bCs/>
        </w:rPr>
      </w:pPr>
      <w:r w:rsidRPr="00DC205D">
        <w:rPr>
          <w:b/>
          <w:bCs/>
        </w:rPr>
        <w:t>Программа мероприятия включает в себя</w:t>
      </w:r>
      <w:r>
        <w:rPr>
          <w:b/>
          <w:bCs/>
        </w:rPr>
        <w:t>,</w:t>
      </w:r>
      <w:r w:rsidRPr="00DC205D">
        <w:rPr>
          <w:b/>
          <w:bCs/>
        </w:rPr>
        <w:t xml:space="preserve"> в том числе</w:t>
      </w:r>
      <w:r>
        <w:rPr>
          <w:b/>
          <w:bCs/>
        </w:rPr>
        <w:t>,</w:t>
      </w:r>
      <w:r w:rsidRPr="00DC205D">
        <w:rPr>
          <w:b/>
          <w:bCs/>
        </w:rPr>
        <w:t xml:space="preserve"> следующие действительно важные и актуальные вопросы:</w:t>
      </w:r>
    </w:p>
    <w:p w:rsidR="002264BA" w:rsidRPr="00DC205D" w:rsidRDefault="002264BA" w:rsidP="001543E0">
      <w:pPr>
        <w:spacing w:after="0" w:line="240" w:lineRule="auto"/>
        <w:ind w:firstLine="360"/>
        <w:jc w:val="both"/>
        <w:rPr>
          <w:b/>
          <w:bCs/>
        </w:rPr>
      </w:pPr>
    </w:p>
    <w:p w:rsidR="002264BA" w:rsidRPr="001543E0" w:rsidRDefault="002264BA" w:rsidP="001543E0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1543E0">
        <w:rPr>
          <w:b/>
          <w:bCs/>
        </w:rPr>
        <w:t xml:space="preserve">Актуальные </w:t>
      </w:r>
      <w:r w:rsidRPr="001543E0">
        <w:t xml:space="preserve">для организаций отдыха и оздоровления детей изменения в законодательство об утверждении общих требований к туристским маршрутам, порядку их прохождения организованными группами детей, находящихся в организациях отдыха и оздоровления. Новая обязанность по уведомлению МЧС о прохождении маршрутов детскими группами. </w:t>
      </w:r>
    </w:p>
    <w:p w:rsidR="002264BA" w:rsidRPr="001543E0" w:rsidRDefault="002264BA" w:rsidP="001543E0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1543E0">
        <w:rPr>
          <w:b/>
          <w:bCs/>
        </w:rPr>
        <w:t>Особенности</w:t>
      </w:r>
      <w:r w:rsidRPr="001543E0">
        <w:t xml:space="preserve"> обеспечения безопасности детей при прохождении различных маршрутов (водные, пешие, горные походы, зимой и т.п.), при проведении спортивных мероприятий, купании. </w:t>
      </w:r>
    </w:p>
    <w:p w:rsidR="002264BA" w:rsidRPr="001543E0" w:rsidRDefault="002264BA" w:rsidP="001543E0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1543E0">
        <w:rPr>
          <w:b/>
          <w:bCs/>
        </w:rPr>
        <w:t>Обеспечение</w:t>
      </w:r>
      <w:r w:rsidRPr="001543E0">
        <w:t xml:space="preserve"> безопасных санитарно-эпидемиологических условий пребывания детей в лагере.</w:t>
      </w:r>
    </w:p>
    <w:p w:rsidR="002264BA" w:rsidRPr="001543E0" w:rsidRDefault="002264BA" w:rsidP="001543E0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1543E0">
        <w:rPr>
          <w:b/>
          <w:bCs/>
        </w:rPr>
        <w:t xml:space="preserve">Действия </w:t>
      </w:r>
      <w:r w:rsidRPr="001543E0">
        <w:t>организации отдыха и оздоровления детей при возникновении экстренных ситуаций с детьми</w:t>
      </w:r>
    </w:p>
    <w:p w:rsidR="002264BA" w:rsidRPr="001543E0" w:rsidRDefault="002264BA" w:rsidP="001543E0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1543E0">
        <w:rPr>
          <w:b/>
          <w:bCs/>
        </w:rPr>
        <w:t xml:space="preserve">Ответственность </w:t>
      </w:r>
      <w:r w:rsidRPr="001543E0">
        <w:t>организации отдыха и оздоровления детей в случае причинения вреда жизни и здоровью детей, ненадлежащем предоставлении услуг. Защита интересов организации отдыха и оздоровления детей, руководителей. вожатых, должностных лиц.</w:t>
      </w:r>
    </w:p>
    <w:p w:rsidR="002264BA" w:rsidRPr="001543E0" w:rsidRDefault="002264BA" w:rsidP="001543E0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1543E0">
        <w:rPr>
          <w:b/>
          <w:bCs/>
        </w:rPr>
        <w:t xml:space="preserve">Новые </w:t>
      </w:r>
      <w:r w:rsidRPr="001543E0">
        <w:t>требования к персоналу организации отдыха и оздоровления детей. Выполнение требований профессиональных стандартов и квалификационных требований. (обязанность введена Федеральным законом от 28.12.2016 N 465-ФЗ.</w:t>
      </w:r>
    </w:p>
    <w:p w:rsidR="002264BA" w:rsidRPr="001543E0" w:rsidRDefault="002264BA" w:rsidP="001543E0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1543E0">
        <w:rPr>
          <w:b/>
          <w:bCs/>
        </w:rPr>
        <w:t xml:space="preserve">Особенности </w:t>
      </w:r>
      <w:r w:rsidRPr="001543E0">
        <w:t>договорных отношений организации отдыха и оздоровления детей.  Изменения в законодательство</w:t>
      </w:r>
    </w:p>
    <w:p w:rsidR="002264BA" w:rsidRPr="001543E0" w:rsidRDefault="002264BA" w:rsidP="001543E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color w:val="000000"/>
          <w:lang w:eastAsia="ru-RU"/>
        </w:rPr>
      </w:pPr>
      <w:r w:rsidRPr="001543E0">
        <w:rPr>
          <w:b/>
          <w:bCs/>
          <w:color w:val="000000"/>
          <w:lang w:eastAsia="ru-RU"/>
        </w:rPr>
        <w:t>Организация</w:t>
      </w:r>
      <w:r w:rsidRPr="001543E0">
        <w:rPr>
          <w:color w:val="000000"/>
          <w:lang w:eastAsia="ru-RU"/>
        </w:rPr>
        <w:t> перевозки групп детей. Правоприменительная практика.</w:t>
      </w:r>
    </w:p>
    <w:p w:rsidR="002264BA" w:rsidRPr="001543E0" w:rsidRDefault="002264BA" w:rsidP="001543E0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1543E0">
        <w:rPr>
          <w:b/>
          <w:bCs/>
        </w:rPr>
        <w:t xml:space="preserve">Новые </w:t>
      </w:r>
      <w:r w:rsidRPr="001543E0">
        <w:t>виды госконтроля, осуществляемые независимо от включения организации в план проверок Осуществление мониторинга, «дистанционного» контроля, наблюдения (например, мониторинг сайта) без информирования  о проводимых мероприятиях по контролю</w:t>
      </w:r>
    </w:p>
    <w:p w:rsidR="002264BA" w:rsidRPr="001543E0" w:rsidRDefault="002264BA" w:rsidP="001543E0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1543E0">
        <w:rPr>
          <w:b/>
          <w:bCs/>
        </w:rPr>
        <w:t>Новые</w:t>
      </w:r>
      <w:r w:rsidRPr="001543E0">
        <w:rPr>
          <w:i/>
          <w:iCs/>
        </w:rPr>
        <w:t xml:space="preserve"> </w:t>
      </w:r>
      <w:r w:rsidRPr="001543E0">
        <w:t xml:space="preserve">штрафы (до 75 000 руб.) и требования по защите персональных данных детей, персонала организации отдыха и оздоровления детей (с предоставлением пакета необходимой документации) </w:t>
      </w:r>
    </w:p>
    <w:p w:rsidR="002264BA" w:rsidRDefault="002264BA" w:rsidP="001543E0">
      <w:pPr>
        <w:spacing w:after="0" w:line="240" w:lineRule="auto"/>
        <w:jc w:val="both"/>
      </w:pPr>
    </w:p>
    <w:p w:rsidR="002264BA" w:rsidRDefault="002264BA" w:rsidP="001543E0">
      <w:pPr>
        <w:spacing w:after="0" w:line="240" w:lineRule="auto"/>
        <w:jc w:val="both"/>
      </w:pPr>
    </w:p>
    <w:p w:rsidR="002264BA" w:rsidRPr="001543E0" w:rsidRDefault="002264BA" w:rsidP="001543E0">
      <w:pPr>
        <w:spacing w:after="0" w:line="240" w:lineRule="auto"/>
        <w:ind w:firstLine="360"/>
        <w:jc w:val="both"/>
      </w:pPr>
      <w:r w:rsidRPr="00DC205D">
        <w:rPr>
          <w:b/>
          <w:bCs/>
        </w:rPr>
        <w:t xml:space="preserve">Участие </w:t>
      </w:r>
      <w:r w:rsidRPr="006F3A00">
        <w:t xml:space="preserve">в мероприятии позволит получить информацию о правильном выполнении новых требований, а также обеспечить защиту интересов организации отдыха и оздоровления детей в случае возникновения экстренных ситуаций с детьми, привести свою деятельность в соответствие с требованиями законодательства, обеспечить надлежащую </w:t>
      </w:r>
      <w:r>
        <w:t>безопасность несовершеннолетних</w:t>
      </w:r>
    </w:p>
    <w:p w:rsidR="002264BA" w:rsidRPr="004A31B7" w:rsidRDefault="002264BA" w:rsidP="00036F30">
      <w:pPr>
        <w:spacing w:after="0" w:line="240" w:lineRule="auto"/>
        <w:jc w:val="both"/>
      </w:pPr>
    </w:p>
    <w:p w:rsidR="002264BA" w:rsidRPr="004A31B7" w:rsidRDefault="002264BA" w:rsidP="00036F30">
      <w:pPr>
        <w:spacing w:after="0" w:line="240" w:lineRule="auto"/>
        <w:jc w:val="both"/>
        <w:rPr>
          <w:b/>
          <w:bCs/>
        </w:rPr>
      </w:pPr>
      <w:hyperlink r:id="rId5" w:history="1">
        <w:r w:rsidRPr="00777F06">
          <w:rPr>
            <w:rStyle w:val="Hyperlink"/>
          </w:rPr>
          <w:t>Подробная информация о мероприятии,</w:t>
        </w:r>
        <w:r>
          <w:rPr>
            <w:rStyle w:val="Hyperlink"/>
          </w:rPr>
          <w:t xml:space="preserve"> докладчиках,</w:t>
        </w:r>
        <w:r w:rsidRPr="00777F06">
          <w:rPr>
            <w:rStyle w:val="Hyperlink"/>
          </w:rPr>
          <w:t xml:space="preserve"> условия очного и онлайн участия и предварительная регистрация здесь</w:t>
        </w:r>
      </w:hyperlink>
    </w:p>
    <w:p w:rsidR="002264BA" w:rsidRPr="004A31B7" w:rsidRDefault="002264BA" w:rsidP="00036F30">
      <w:pPr>
        <w:spacing w:after="0" w:line="240" w:lineRule="auto"/>
        <w:jc w:val="both"/>
        <w:rPr>
          <w:b/>
          <w:bCs/>
        </w:rPr>
      </w:pPr>
    </w:p>
    <w:p w:rsidR="002264BA" w:rsidRPr="004A31B7" w:rsidRDefault="002264BA" w:rsidP="00036F30">
      <w:pPr>
        <w:spacing w:after="0" w:line="240" w:lineRule="auto"/>
        <w:jc w:val="both"/>
      </w:pPr>
    </w:p>
    <w:p w:rsidR="002264BA" w:rsidRPr="004A31B7" w:rsidRDefault="002264BA" w:rsidP="00DA5EAF">
      <w:pPr>
        <w:spacing w:after="0" w:line="240" w:lineRule="auto"/>
        <w:jc w:val="both"/>
      </w:pPr>
    </w:p>
    <w:p w:rsidR="002264BA" w:rsidRPr="004A31B7" w:rsidRDefault="002264BA" w:rsidP="00DA5EAF">
      <w:pPr>
        <w:spacing w:after="0" w:line="240" w:lineRule="auto"/>
        <w:jc w:val="both"/>
      </w:pPr>
    </w:p>
    <w:p w:rsidR="002264BA" w:rsidRPr="00466F04" w:rsidRDefault="002264BA" w:rsidP="00466F04">
      <w:pPr>
        <w:spacing w:after="0" w:line="240" w:lineRule="auto"/>
        <w:jc w:val="both"/>
        <w:rPr>
          <w:sz w:val="24"/>
          <w:szCs w:val="24"/>
        </w:rPr>
      </w:pPr>
    </w:p>
    <w:sectPr w:rsidR="002264BA" w:rsidRPr="00466F04" w:rsidSect="00D85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A15BE"/>
    <w:multiLevelType w:val="hybridMultilevel"/>
    <w:tmpl w:val="A1F25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EB2312"/>
    <w:multiLevelType w:val="hybridMultilevel"/>
    <w:tmpl w:val="C934897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2">
    <w:nsid w:val="33FC7F8D"/>
    <w:multiLevelType w:val="multilevel"/>
    <w:tmpl w:val="31F2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2311EB3"/>
    <w:multiLevelType w:val="hybridMultilevel"/>
    <w:tmpl w:val="EDB00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D626B9E"/>
    <w:multiLevelType w:val="hybridMultilevel"/>
    <w:tmpl w:val="B172D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9DF7B3A"/>
    <w:multiLevelType w:val="multilevel"/>
    <w:tmpl w:val="4AE4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09C7D95"/>
    <w:multiLevelType w:val="hybridMultilevel"/>
    <w:tmpl w:val="2F9E0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37A601A"/>
    <w:multiLevelType w:val="multilevel"/>
    <w:tmpl w:val="2A0A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76F97469"/>
    <w:multiLevelType w:val="multilevel"/>
    <w:tmpl w:val="4AE4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E1005E9"/>
    <w:multiLevelType w:val="hybridMultilevel"/>
    <w:tmpl w:val="CBAE4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C54"/>
    <w:rsid w:val="00036F30"/>
    <w:rsid w:val="00082F6E"/>
    <w:rsid w:val="000B2D76"/>
    <w:rsid w:val="000E4758"/>
    <w:rsid w:val="000E7AE5"/>
    <w:rsid w:val="001543E0"/>
    <w:rsid w:val="002264BA"/>
    <w:rsid w:val="00255A90"/>
    <w:rsid w:val="00261626"/>
    <w:rsid w:val="00274517"/>
    <w:rsid w:val="002927D9"/>
    <w:rsid w:val="0030002A"/>
    <w:rsid w:val="00316D41"/>
    <w:rsid w:val="0038154C"/>
    <w:rsid w:val="003A0392"/>
    <w:rsid w:val="003A3D76"/>
    <w:rsid w:val="003B0D7F"/>
    <w:rsid w:val="003C5784"/>
    <w:rsid w:val="003C7DD0"/>
    <w:rsid w:val="003D4236"/>
    <w:rsid w:val="003F3F80"/>
    <w:rsid w:val="004053DB"/>
    <w:rsid w:val="00407149"/>
    <w:rsid w:val="004554D1"/>
    <w:rsid w:val="00466F04"/>
    <w:rsid w:val="0046722D"/>
    <w:rsid w:val="00482D9C"/>
    <w:rsid w:val="004A31B7"/>
    <w:rsid w:val="004E479C"/>
    <w:rsid w:val="004E616E"/>
    <w:rsid w:val="005412E6"/>
    <w:rsid w:val="0058042B"/>
    <w:rsid w:val="0058232C"/>
    <w:rsid w:val="005D27A1"/>
    <w:rsid w:val="00645F8D"/>
    <w:rsid w:val="00684C97"/>
    <w:rsid w:val="006F3A00"/>
    <w:rsid w:val="00777F06"/>
    <w:rsid w:val="00795A9E"/>
    <w:rsid w:val="007C30E1"/>
    <w:rsid w:val="008315F2"/>
    <w:rsid w:val="00833DE5"/>
    <w:rsid w:val="00850C54"/>
    <w:rsid w:val="00862B2A"/>
    <w:rsid w:val="00866804"/>
    <w:rsid w:val="008704C6"/>
    <w:rsid w:val="0092258B"/>
    <w:rsid w:val="00992419"/>
    <w:rsid w:val="00992CE4"/>
    <w:rsid w:val="009A3088"/>
    <w:rsid w:val="009B2476"/>
    <w:rsid w:val="00A025E8"/>
    <w:rsid w:val="00A97B62"/>
    <w:rsid w:val="00AC173A"/>
    <w:rsid w:val="00AE631D"/>
    <w:rsid w:val="00B05CBD"/>
    <w:rsid w:val="00B149C1"/>
    <w:rsid w:val="00B730B8"/>
    <w:rsid w:val="00BF5846"/>
    <w:rsid w:val="00C26050"/>
    <w:rsid w:val="00CE1F01"/>
    <w:rsid w:val="00D5657B"/>
    <w:rsid w:val="00D647CB"/>
    <w:rsid w:val="00D7244C"/>
    <w:rsid w:val="00D85056"/>
    <w:rsid w:val="00DA5EAF"/>
    <w:rsid w:val="00DC205D"/>
    <w:rsid w:val="00DD03C5"/>
    <w:rsid w:val="00DF10CC"/>
    <w:rsid w:val="00E46C94"/>
    <w:rsid w:val="00EA5E6C"/>
    <w:rsid w:val="00EC5110"/>
    <w:rsid w:val="00EC7290"/>
    <w:rsid w:val="00F273D2"/>
    <w:rsid w:val="00F54EA9"/>
    <w:rsid w:val="00F55726"/>
    <w:rsid w:val="00F658B7"/>
    <w:rsid w:val="00FB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2F6E"/>
    <w:pPr>
      <w:ind w:left="720"/>
    </w:pPr>
  </w:style>
  <w:style w:type="character" w:styleId="Hyperlink">
    <w:name w:val="Hyperlink"/>
    <w:basedOn w:val="DefaultParagraphFont"/>
    <w:uiPriority w:val="99"/>
    <w:rsid w:val="00DD03C5"/>
    <w:rPr>
      <w:color w:val="0000FF"/>
      <w:u w:val="single"/>
    </w:rPr>
  </w:style>
  <w:style w:type="table" w:styleId="TableGrid">
    <w:name w:val="Table Grid"/>
    <w:basedOn w:val="TableNormal"/>
    <w:uiPriority w:val="99"/>
    <w:rsid w:val="003000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0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02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F273D2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149C1"/>
  </w:style>
  <w:style w:type="character" w:customStyle="1" w:styleId="Mention">
    <w:name w:val="Mention"/>
    <w:basedOn w:val="DefaultParagraphFont"/>
    <w:uiPriority w:val="99"/>
    <w:semiHidden/>
    <w:rsid w:val="00777F06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avelexpo.ru/konferenciade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615</Words>
  <Characters>3507</Characters>
  <Application>Microsoft Office Outlook</Application>
  <DocSecurity>0</DocSecurity>
  <Lines>0</Lines>
  <Paragraphs>0</Paragraphs>
  <ScaleCrop>false</ScaleCrop>
  <Company>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коллеги, здравствуйте</dc:title>
  <dc:subject/>
  <dc:creator>pasha</dc:creator>
  <cp:keywords/>
  <dc:description/>
  <cp:lastModifiedBy>verstka</cp:lastModifiedBy>
  <cp:revision>2</cp:revision>
  <dcterms:created xsi:type="dcterms:W3CDTF">2017-05-16T14:58:00Z</dcterms:created>
  <dcterms:modified xsi:type="dcterms:W3CDTF">2017-05-16T14:58:00Z</dcterms:modified>
</cp:coreProperties>
</file>